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1ACA" w14:textId="14FD35CD"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2E35F137">
                <wp:simplePos x="0" y="0"/>
                <wp:positionH relativeFrom="margin">
                  <wp:align>center</wp:align>
                </wp:positionH>
                <wp:positionV relativeFrom="paragraph">
                  <wp:posOffset>3439523</wp:posOffset>
                </wp:positionV>
                <wp:extent cx="7220585" cy="5758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758543"/>
                        </a:xfrm>
                        <a:prstGeom prst="rect">
                          <a:avLst/>
                        </a:prstGeom>
                        <a:solidFill>
                          <a:schemeClr val="lt1"/>
                        </a:solidFill>
                        <a:ln w="6350">
                          <a:noFill/>
                        </a:ln>
                      </wps:spPr>
                      <wps:txbx>
                        <w:txbxContent>
                          <w:p w14:paraId="001DB2BA" w14:textId="6E8C9D0E" w:rsidR="00C50CC8" w:rsidRDefault="00C50CC8" w:rsidP="00C50CC8">
                            <w:pPr>
                              <w:jc w:val="center"/>
                              <w:rPr>
                                <w:b/>
                                <w:bCs/>
                                <w:color w:val="002060"/>
                                <w:sz w:val="24"/>
                                <w:szCs w:val="24"/>
                              </w:rPr>
                            </w:pPr>
                            <w:r w:rsidRPr="00C50CC8">
                              <w:drawing>
                                <wp:inline distT="0" distB="0" distL="0" distR="0" wp14:anchorId="27E662C1" wp14:editId="46C9A803">
                                  <wp:extent cx="1638300" cy="83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04" t="12903" r="10924" b="26729"/>
                                          <a:stretch/>
                                        </pic:blipFill>
                                        <pic:spPr bwMode="auto">
                                          <a:xfrm>
                                            <a:off x="0" y="0"/>
                                            <a:ext cx="1638300" cy="83185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358D12F9"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367C0" w:rsidRPr="001367C0">
                              <w:rPr>
                                <w:color w:val="002060"/>
                                <w:sz w:val="24"/>
                                <w:szCs w:val="24"/>
                                <w:lang w:val="en-GB"/>
                              </w:rPr>
                              <w:t>Share 3 words that describe your day</w:t>
                            </w:r>
                          </w:p>
                          <w:p w14:paraId="19428A4D" w14:textId="77777777" w:rsidR="004D41EE" w:rsidRPr="00280161" w:rsidRDefault="004D41EE" w:rsidP="004D41EE">
                            <w:pPr>
                              <w:rPr>
                                <w:color w:val="002060"/>
                                <w:sz w:val="12"/>
                                <w:szCs w:val="12"/>
                              </w:rPr>
                            </w:pPr>
                          </w:p>
                          <w:p w14:paraId="648768D7" w14:textId="2ECB5097"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367C0" w:rsidRPr="001367C0">
                              <w:rPr>
                                <w:color w:val="002060"/>
                                <w:sz w:val="24"/>
                                <w:szCs w:val="24"/>
                                <w:lang w:val="en-GB"/>
                              </w:rPr>
                              <w:t>Sock Game</w:t>
                            </w:r>
                          </w:p>
                          <w:p w14:paraId="2A7A24DA" w14:textId="7EA65136" w:rsidR="004D41EE" w:rsidRDefault="00280161" w:rsidP="004D41EE">
                            <w:pPr>
                              <w:rPr>
                                <w:i/>
                                <w:iCs/>
                                <w:color w:val="002060"/>
                                <w:sz w:val="24"/>
                                <w:szCs w:val="24"/>
                              </w:rPr>
                            </w:pPr>
                            <w:r w:rsidRPr="0085214F">
                              <w:rPr>
                                <w:i/>
                                <w:iCs/>
                                <w:color w:val="002060"/>
                                <w:sz w:val="24"/>
                                <w:szCs w:val="24"/>
                              </w:rPr>
                              <w:t>Instructions for play:</w:t>
                            </w:r>
                            <w:r w:rsidR="001367C0">
                              <w:rPr>
                                <w:i/>
                                <w:iCs/>
                                <w:color w:val="002060"/>
                                <w:sz w:val="24"/>
                                <w:szCs w:val="24"/>
                              </w:rPr>
                              <w:t xml:space="preserve"> You will need a number of pairs of socks (approx. 8 pairs for a circle of 20).</w:t>
                            </w:r>
                          </w:p>
                          <w:p w14:paraId="66E4B814" w14:textId="402B8702" w:rsidR="001367C0" w:rsidRDefault="001367C0" w:rsidP="004D41EE">
                            <w:pPr>
                              <w:rPr>
                                <w:i/>
                                <w:iCs/>
                                <w:color w:val="002060"/>
                                <w:sz w:val="24"/>
                                <w:szCs w:val="24"/>
                              </w:rPr>
                            </w:pPr>
                            <w:r>
                              <w:rPr>
                                <w:i/>
                                <w:iCs/>
                                <w:color w:val="002060"/>
                                <w:sz w:val="24"/>
                                <w:szCs w:val="24"/>
                              </w:rPr>
                              <w:t xml:space="preserve">Begin with participants standing in a circle and throwing a pair of socks to someone roughly across the circle in an easy to catch arc. The person who has just received the socks does the same, throwing it to someone roughly across the circle from them. They then fold their arms to let the other people not to throw the socks to them again. In this way the socks will be thrown to each person only once, then back to you. You should be the last person to receive the socks. Advise participants to remember who threw to them, and who they threw to. </w:t>
                            </w:r>
                          </w:p>
                          <w:p w14:paraId="60E732EA" w14:textId="101823AA" w:rsidR="001367C0" w:rsidRPr="0085214F" w:rsidRDefault="001367C0" w:rsidP="004D41EE">
                            <w:pPr>
                              <w:rPr>
                                <w:i/>
                                <w:iCs/>
                                <w:color w:val="002060"/>
                                <w:sz w:val="24"/>
                                <w:szCs w:val="24"/>
                              </w:rPr>
                            </w:pPr>
                            <w:r>
                              <w:rPr>
                                <w:i/>
                                <w:iCs/>
                                <w:color w:val="002060"/>
                                <w:sz w:val="24"/>
                                <w:szCs w:val="24"/>
                              </w:rPr>
                              <w:t xml:space="preserve">Participants then throw in the same pattern again. When they are confident reverse the pattern so that they then receive the socks from the person they threw to. When they confident about the pattern send the socks around the circle adding in more pairs of socks to the sequence and see how many pairs the group can tolerate without dropping them. </w:t>
                            </w:r>
                          </w:p>
                          <w:p w14:paraId="736A14F2" w14:textId="31E0F09E"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1367C0">
                              <w:rPr>
                                <w:i/>
                                <w:iCs/>
                                <w:color w:val="002060"/>
                                <w:sz w:val="24"/>
                                <w:szCs w:val="24"/>
                              </w:rPr>
                              <w:t xml:space="preserve">: Group building, cooperation, problem solving. </w:t>
                            </w:r>
                            <w:r w:rsidR="00331D44">
                              <w:rPr>
                                <w:i/>
                                <w:iCs/>
                                <w:color w:val="002060"/>
                                <w:sz w:val="24"/>
                                <w:szCs w:val="24"/>
                              </w:rPr>
                              <w:t>Managing multiple things happen at once.</w:t>
                            </w:r>
                          </w:p>
                          <w:p w14:paraId="1CAD9884" w14:textId="77777777" w:rsidR="004D41EE" w:rsidRPr="00280161" w:rsidRDefault="004D41EE" w:rsidP="004D41EE">
                            <w:pPr>
                              <w:rPr>
                                <w:color w:val="002060"/>
                                <w:sz w:val="12"/>
                                <w:szCs w:val="12"/>
                              </w:rPr>
                            </w:pPr>
                          </w:p>
                          <w:p w14:paraId="1D84A6EA" w14:textId="3303D8BB"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367C0" w:rsidRPr="001367C0">
                              <w:rPr>
                                <w:color w:val="002060"/>
                                <w:sz w:val="24"/>
                                <w:szCs w:val="24"/>
                                <w:lang w:val="en-GB"/>
                              </w:rPr>
                              <w:t>What sits with you about the impact of Trauma</w:t>
                            </w:r>
                            <w:r w:rsidR="001367C0">
                              <w:rPr>
                                <w:color w:val="002060"/>
                                <w:sz w:val="24"/>
                                <w:szCs w:val="24"/>
                                <w:lang w:val="en-GB"/>
                              </w:rPr>
                              <w:t>?</w:t>
                            </w:r>
                          </w:p>
                          <w:p w14:paraId="6CC3ACC6" w14:textId="77777777" w:rsidR="004D41EE" w:rsidRPr="00280161" w:rsidRDefault="004D41EE" w:rsidP="004D41EE">
                            <w:pPr>
                              <w:rPr>
                                <w:color w:val="002060"/>
                                <w:sz w:val="12"/>
                                <w:szCs w:val="12"/>
                              </w:rPr>
                            </w:pPr>
                          </w:p>
                          <w:p w14:paraId="16E0E884" w14:textId="6A9F9912"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367C0" w:rsidRPr="001367C0">
                              <w:rPr>
                                <w:color w:val="002060"/>
                                <w:sz w:val="24"/>
                                <w:szCs w:val="24"/>
                                <w:lang w:val="en-GB"/>
                              </w:rPr>
                              <w:t>How can you support a young person to be more compassionate towards themselves</w:t>
                            </w:r>
                            <w:r w:rsidR="001367C0">
                              <w:rPr>
                                <w:color w:val="002060"/>
                                <w:sz w:val="24"/>
                                <w:szCs w:val="24"/>
                                <w:lang w:val="en-GB"/>
                              </w:rPr>
                              <w:t>?</w:t>
                            </w:r>
                          </w:p>
                          <w:p w14:paraId="35672C3B" w14:textId="77777777" w:rsidR="00280161" w:rsidRPr="00280161" w:rsidRDefault="00280161" w:rsidP="004D41EE">
                            <w:pPr>
                              <w:rPr>
                                <w:color w:val="002060"/>
                                <w:sz w:val="12"/>
                                <w:szCs w:val="12"/>
                              </w:rPr>
                            </w:pPr>
                          </w:p>
                          <w:p w14:paraId="7F0C57A1" w14:textId="65D738D0"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0" w:name="_Hlk126756828"/>
                            <w:r w:rsidR="001367C0" w:rsidRPr="001367C0">
                              <w:rPr>
                                <w:color w:val="002060"/>
                                <w:sz w:val="24"/>
                                <w:szCs w:val="24"/>
                                <w:lang w:val="en-GB"/>
                              </w:rPr>
                              <w:t>Something you are taking away from today and something you’d like to explore further</w:t>
                            </w:r>
                            <w:bookmarkEnd w:id="0"/>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5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" fillcolor="white [3201]" stroked="f" strokeweight=".5pt">
                <v:textbox>
                  <w:txbxContent>
                    <w:p w14:paraId="001DB2BA" w14:textId="6E8C9D0E" w:rsidR="00C50CC8" w:rsidRDefault="00C50CC8" w:rsidP="00C50CC8">
                      <w:pPr>
                        <w:jc w:val="center"/>
                        <w:rPr>
                          <w:b/>
                          <w:bCs/>
                          <w:color w:val="002060"/>
                          <w:sz w:val="24"/>
                          <w:szCs w:val="24"/>
                        </w:rPr>
                      </w:pPr>
                      <w:r w:rsidRPr="00C50CC8">
                        <w:drawing>
                          <wp:inline distT="0" distB="0" distL="0" distR="0" wp14:anchorId="27E662C1" wp14:editId="46C9A803">
                            <wp:extent cx="1638300" cy="83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04" t="12903" r="10924" b="26729"/>
                                    <a:stretch/>
                                  </pic:blipFill>
                                  <pic:spPr bwMode="auto">
                                    <a:xfrm>
                                      <a:off x="0" y="0"/>
                                      <a:ext cx="1638300" cy="83185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358D12F9"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367C0" w:rsidRPr="001367C0">
                        <w:rPr>
                          <w:color w:val="002060"/>
                          <w:sz w:val="24"/>
                          <w:szCs w:val="24"/>
                          <w:lang w:val="en-GB"/>
                        </w:rPr>
                        <w:t>Share 3 words that describe your day</w:t>
                      </w:r>
                    </w:p>
                    <w:p w14:paraId="19428A4D" w14:textId="77777777" w:rsidR="004D41EE" w:rsidRPr="00280161" w:rsidRDefault="004D41EE" w:rsidP="004D41EE">
                      <w:pPr>
                        <w:rPr>
                          <w:color w:val="002060"/>
                          <w:sz w:val="12"/>
                          <w:szCs w:val="12"/>
                        </w:rPr>
                      </w:pPr>
                    </w:p>
                    <w:p w14:paraId="648768D7" w14:textId="2ECB5097"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367C0" w:rsidRPr="001367C0">
                        <w:rPr>
                          <w:color w:val="002060"/>
                          <w:sz w:val="24"/>
                          <w:szCs w:val="24"/>
                          <w:lang w:val="en-GB"/>
                        </w:rPr>
                        <w:t>Sock Game</w:t>
                      </w:r>
                    </w:p>
                    <w:p w14:paraId="2A7A24DA" w14:textId="7EA65136" w:rsidR="004D41EE" w:rsidRDefault="00280161" w:rsidP="004D41EE">
                      <w:pPr>
                        <w:rPr>
                          <w:i/>
                          <w:iCs/>
                          <w:color w:val="002060"/>
                          <w:sz w:val="24"/>
                          <w:szCs w:val="24"/>
                        </w:rPr>
                      </w:pPr>
                      <w:r w:rsidRPr="0085214F">
                        <w:rPr>
                          <w:i/>
                          <w:iCs/>
                          <w:color w:val="002060"/>
                          <w:sz w:val="24"/>
                          <w:szCs w:val="24"/>
                        </w:rPr>
                        <w:t>Instructions for play:</w:t>
                      </w:r>
                      <w:r w:rsidR="001367C0">
                        <w:rPr>
                          <w:i/>
                          <w:iCs/>
                          <w:color w:val="002060"/>
                          <w:sz w:val="24"/>
                          <w:szCs w:val="24"/>
                        </w:rPr>
                        <w:t xml:space="preserve"> You will need a number of pairs of socks (approx. 8 pairs for a circle of 20).</w:t>
                      </w:r>
                    </w:p>
                    <w:p w14:paraId="66E4B814" w14:textId="402B8702" w:rsidR="001367C0" w:rsidRDefault="001367C0" w:rsidP="004D41EE">
                      <w:pPr>
                        <w:rPr>
                          <w:i/>
                          <w:iCs/>
                          <w:color w:val="002060"/>
                          <w:sz w:val="24"/>
                          <w:szCs w:val="24"/>
                        </w:rPr>
                      </w:pPr>
                      <w:r>
                        <w:rPr>
                          <w:i/>
                          <w:iCs/>
                          <w:color w:val="002060"/>
                          <w:sz w:val="24"/>
                          <w:szCs w:val="24"/>
                        </w:rPr>
                        <w:t xml:space="preserve">Begin with participants standing in a circle and throwing a pair of socks to someone roughly across the circle in an easy to catch arc. The person who has just received the socks does the same, throwing it to someone roughly across the circle from them. They then fold their arms to let the other people not to throw the socks to them again. In this way the socks will be thrown to each person only once, then back to you. You should be the last person to receive the socks. Advise participants to remember who threw to them, and who they threw to. </w:t>
                      </w:r>
                    </w:p>
                    <w:p w14:paraId="60E732EA" w14:textId="101823AA" w:rsidR="001367C0" w:rsidRPr="0085214F" w:rsidRDefault="001367C0" w:rsidP="004D41EE">
                      <w:pPr>
                        <w:rPr>
                          <w:i/>
                          <w:iCs/>
                          <w:color w:val="002060"/>
                          <w:sz w:val="24"/>
                          <w:szCs w:val="24"/>
                        </w:rPr>
                      </w:pPr>
                      <w:r>
                        <w:rPr>
                          <w:i/>
                          <w:iCs/>
                          <w:color w:val="002060"/>
                          <w:sz w:val="24"/>
                          <w:szCs w:val="24"/>
                        </w:rPr>
                        <w:t xml:space="preserve">Participants then throw in the same pattern again. When they are confident reverse the pattern so that they then receive the socks from the person they threw to. When they confident about the pattern send the socks around the circle adding in more pairs of socks to the sequence and see how many pairs the group can tolerate without dropping them. </w:t>
                      </w:r>
                    </w:p>
                    <w:p w14:paraId="736A14F2" w14:textId="31E0F09E"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1367C0">
                        <w:rPr>
                          <w:i/>
                          <w:iCs/>
                          <w:color w:val="002060"/>
                          <w:sz w:val="24"/>
                          <w:szCs w:val="24"/>
                        </w:rPr>
                        <w:t xml:space="preserve">: Group building, cooperation, problem solving. </w:t>
                      </w:r>
                      <w:r w:rsidR="00331D44">
                        <w:rPr>
                          <w:i/>
                          <w:iCs/>
                          <w:color w:val="002060"/>
                          <w:sz w:val="24"/>
                          <w:szCs w:val="24"/>
                        </w:rPr>
                        <w:t>Managing multiple things happen at once.</w:t>
                      </w:r>
                    </w:p>
                    <w:p w14:paraId="1CAD9884" w14:textId="77777777" w:rsidR="004D41EE" w:rsidRPr="00280161" w:rsidRDefault="004D41EE" w:rsidP="004D41EE">
                      <w:pPr>
                        <w:rPr>
                          <w:color w:val="002060"/>
                          <w:sz w:val="12"/>
                          <w:szCs w:val="12"/>
                        </w:rPr>
                      </w:pPr>
                    </w:p>
                    <w:p w14:paraId="1D84A6EA" w14:textId="3303D8BB"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367C0" w:rsidRPr="001367C0">
                        <w:rPr>
                          <w:color w:val="002060"/>
                          <w:sz w:val="24"/>
                          <w:szCs w:val="24"/>
                          <w:lang w:val="en-GB"/>
                        </w:rPr>
                        <w:t>What sits with you about the impact of Trauma</w:t>
                      </w:r>
                      <w:r w:rsidR="001367C0">
                        <w:rPr>
                          <w:color w:val="002060"/>
                          <w:sz w:val="24"/>
                          <w:szCs w:val="24"/>
                          <w:lang w:val="en-GB"/>
                        </w:rPr>
                        <w:t>?</w:t>
                      </w:r>
                    </w:p>
                    <w:p w14:paraId="6CC3ACC6" w14:textId="77777777" w:rsidR="004D41EE" w:rsidRPr="00280161" w:rsidRDefault="004D41EE" w:rsidP="004D41EE">
                      <w:pPr>
                        <w:rPr>
                          <w:color w:val="002060"/>
                          <w:sz w:val="12"/>
                          <w:szCs w:val="12"/>
                        </w:rPr>
                      </w:pPr>
                    </w:p>
                    <w:p w14:paraId="16E0E884" w14:textId="6A9F9912"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367C0" w:rsidRPr="001367C0">
                        <w:rPr>
                          <w:color w:val="002060"/>
                          <w:sz w:val="24"/>
                          <w:szCs w:val="24"/>
                          <w:lang w:val="en-GB"/>
                        </w:rPr>
                        <w:t>How can you support a young person to be more compassionate towards themselves</w:t>
                      </w:r>
                      <w:r w:rsidR="001367C0">
                        <w:rPr>
                          <w:color w:val="002060"/>
                          <w:sz w:val="24"/>
                          <w:szCs w:val="24"/>
                          <w:lang w:val="en-GB"/>
                        </w:rPr>
                        <w:t>?</w:t>
                      </w:r>
                    </w:p>
                    <w:p w14:paraId="35672C3B" w14:textId="77777777" w:rsidR="00280161" w:rsidRPr="00280161" w:rsidRDefault="00280161" w:rsidP="004D41EE">
                      <w:pPr>
                        <w:rPr>
                          <w:color w:val="002060"/>
                          <w:sz w:val="12"/>
                          <w:szCs w:val="12"/>
                        </w:rPr>
                      </w:pPr>
                    </w:p>
                    <w:p w14:paraId="7F0C57A1" w14:textId="65D738D0"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1" w:name="_Hlk126756828"/>
                      <w:r w:rsidR="001367C0" w:rsidRPr="001367C0">
                        <w:rPr>
                          <w:color w:val="002060"/>
                          <w:sz w:val="24"/>
                          <w:szCs w:val="24"/>
                          <w:lang w:val="en-GB"/>
                        </w:rPr>
                        <w:t>Something you are taking away from today and something you’d like to explore further</w:t>
                      </w:r>
                      <w:bookmarkEnd w:id="1"/>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E2EDF"/>
    <w:rsid w:val="001367C0"/>
    <w:rsid w:val="001C30A6"/>
    <w:rsid w:val="00266998"/>
    <w:rsid w:val="00280161"/>
    <w:rsid w:val="002847DF"/>
    <w:rsid w:val="00331D44"/>
    <w:rsid w:val="00340C75"/>
    <w:rsid w:val="003E6341"/>
    <w:rsid w:val="003E6D64"/>
    <w:rsid w:val="0041151A"/>
    <w:rsid w:val="004D41EE"/>
    <w:rsid w:val="00507483"/>
    <w:rsid w:val="005D49CA"/>
    <w:rsid w:val="00684C69"/>
    <w:rsid w:val="006D0552"/>
    <w:rsid w:val="007466F4"/>
    <w:rsid w:val="00747FFA"/>
    <w:rsid w:val="00796C85"/>
    <w:rsid w:val="007E0309"/>
    <w:rsid w:val="008051FE"/>
    <w:rsid w:val="008413A3"/>
    <w:rsid w:val="00851431"/>
    <w:rsid w:val="0085214F"/>
    <w:rsid w:val="008539E9"/>
    <w:rsid w:val="0086291E"/>
    <w:rsid w:val="009C4535"/>
    <w:rsid w:val="00A3444C"/>
    <w:rsid w:val="00A635D5"/>
    <w:rsid w:val="00A76909"/>
    <w:rsid w:val="00A82D03"/>
    <w:rsid w:val="00B2034F"/>
    <w:rsid w:val="00B53081"/>
    <w:rsid w:val="00B80EE9"/>
    <w:rsid w:val="00C412FE"/>
    <w:rsid w:val="00C50CC8"/>
    <w:rsid w:val="00C8183F"/>
    <w:rsid w:val="00C83E97"/>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765539797">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 w:id="189565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2023-02-08T14:51:00Z</dcterms:created>
  <dcterms:modified xsi:type="dcterms:W3CDTF">2023-03-06T13:49:00Z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